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4F" w:rsidRDefault="00623B4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 w:rsidR="000A6583">
        <w:rPr>
          <w:rFonts w:hint="eastAsia"/>
          <w:b/>
          <w:bCs/>
          <w:sz w:val="28"/>
          <w:szCs w:val="28"/>
        </w:rPr>
        <w:t>活检枪</w:t>
      </w:r>
      <w:r w:rsidR="000A6583">
        <w:rPr>
          <w:rFonts w:hint="eastAsia"/>
          <w:b/>
          <w:bCs/>
          <w:sz w:val="28"/>
          <w:szCs w:val="28"/>
        </w:rPr>
        <w:t xml:space="preserve"> </w:t>
      </w:r>
      <w:r w:rsidR="007F4002">
        <w:rPr>
          <w:rFonts w:hint="eastAsia"/>
          <w:b/>
          <w:bCs/>
          <w:sz w:val="28"/>
          <w:szCs w:val="28"/>
        </w:rPr>
        <w:t>技术</w:t>
      </w:r>
      <w:r w:rsidR="000A6583">
        <w:rPr>
          <w:rFonts w:hint="eastAsia"/>
          <w:b/>
          <w:bCs/>
          <w:sz w:val="28"/>
          <w:szCs w:val="28"/>
        </w:rPr>
        <w:t>参数</w:t>
      </w:r>
    </w:p>
    <w:p w:rsidR="00693C4F" w:rsidRPr="00623B48" w:rsidRDefault="000A6583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1</w:t>
      </w:r>
      <w:r w:rsidR="00623B48" w:rsidRPr="00623B48">
        <w:rPr>
          <w:rFonts w:asciiTheme="minorEastAsia" w:hAnsiTheme="minorEastAsia" w:hint="eastAsia"/>
          <w:sz w:val="24"/>
        </w:rPr>
        <w:t>、</w:t>
      </w:r>
      <w:r w:rsidRPr="00623B48">
        <w:rPr>
          <w:rFonts w:asciiTheme="minorEastAsia" w:hAnsiTheme="minorEastAsia" w:hint="eastAsia"/>
          <w:sz w:val="24"/>
        </w:rPr>
        <w:t>穿刺深度和取样长度要求可以灵活控制，能够应对不同的组织检查。</w:t>
      </w:r>
    </w:p>
    <w:p w:rsidR="00693C4F" w:rsidRPr="00623B48" w:rsidRDefault="000A6583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2</w:t>
      </w:r>
      <w:r w:rsidR="00623B48" w:rsidRPr="00623B48">
        <w:rPr>
          <w:rFonts w:asciiTheme="minorEastAsia" w:hAnsiTheme="minorEastAsia" w:hint="eastAsia"/>
          <w:sz w:val="24"/>
        </w:rPr>
        <w:t>、</w:t>
      </w:r>
      <w:r w:rsidRPr="00623B48">
        <w:rPr>
          <w:rFonts w:asciiTheme="minorEastAsia" w:hAnsiTheme="minorEastAsia" w:hint="eastAsia"/>
          <w:sz w:val="24"/>
        </w:rPr>
        <w:t>与不同类型的活检针兼容，以适应不同的组织类型和取样需求。</w:t>
      </w:r>
    </w:p>
    <w:p w:rsidR="00693C4F" w:rsidRPr="00623B48" w:rsidRDefault="000A6583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3</w:t>
      </w:r>
      <w:r w:rsidR="00623B48" w:rsidRPr="00623B48">
        <w:rPr>
          <w:rFonts w:asciiTheme="minorEastAsia" w:hAnsiTheme="minorEastAsia" w:hint="eastAsia"/>
          <w:sz w:val="24"/>
        </w:rPr>
        <w:t>、</w:t>
      </w:r>
      <w:r w:rsidRPr="00623B48">
        <w:rPr>
          <w:rFonts w:asciiTheme="minorEastAsia" w:hAnsiTheme="minorEastAsia" w:hint="eastAsia"/>
          <w:sz w:val="24"/>
        </w:rPr>
        <w:t>安全性要高。</w:t>
      </w:r>
    </w:p>
    <w:p w:rsidR="00693C4F" w:rsidRPr="00623B48" w:rsidRDefault="000A6583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4</w:t>
      </w:r>
      <w:r w:rsidR="00623B48" w:rsidRPr="00623B48">
        <w:rPr>
          <w:rFonts w:asciiTheme="minorEastAsia" w:hAnsiTheme="minorEastAsia" w:hint="eastAsia"/>
          <w:sz w:val="24"/>
        </w:rPr>
        <w:t>、</w:t>
      </w:r>
      <w:r w:rsidRPr="00623B48">
        <w:rPr>
          <w:rFonts w:asciiTheme="minorEastAsia" w:hAnsiTheme="minorEastAsia" w:hint="eastAsia"/>
          <w:sz w:val="24"/>
        </w:rPr>
        <w:t>准确性和重复性高。</w:t>
      </w:r>
    </w:p>
    <w:p w:rsidR="00693C4F" w:rsidRPr="00623B48" w:rsidRDefault="000A6583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5</w:t>
      </w:r>
      <w:r w:rsidR="00623B48" w:rsidRPr="00623B48">
        <w:rPr>
          <w:rFonts w:asciiTheme="minorEastAsia" w:hAnsiTheme="minorEastAsia" w:hint="eastAsia"/>
          <w:sz w:val="24"/>
        </w:rPr>
        <w:t>、</w:t>
      </w:r>
      <w:r w:rsidRPr="00623B48">
        <w:rPr>
          <w:rFonts w:asciiTheme="minorEastAsia" w:hAnsiTheme="minorEastAsia"/>
          <w:sz w:val="24"/>
        </w:rPr>
        <w:t>出厂日期国内的要求三个月以内，进口的要求半年以内。</w:t>
      </w:r>
    </w:p>
    <w:p w:rsidR="00693C4F" w:rsidRDefault="000A6583">
      <w:pPr>
        <w:rPr>
          <w:sz w:val="24"/>
        </w:rPr>
      </w:pPr>
      <w:r w:rsidRPr="00623B48">
        <w:rPr>
          <w:rFonts w:asciiTheme="minorEastAsia" w:hAnsiTheme="minorEastAsia" w:hint="eastAsia"/>
          <w:sz w:val="24"/>
        </w:rPr>
        <w:t>6</w:t>
      </w:r>
      <w:r w:rsidR="00623B48" w:rsidRPr="00623B48">
        <w:rPr>
          <w:rFonts w:asciiTheme="minorEastAsia" w:hAnsiTheme="minorEastAsia" w:hint="eastAsia"/>
          <w:sz w:val="24"/>
        </w:rPr>
        <w:t>、</w:t>
      </w:r>
      <w:r w:rsidRPr="00623B48">
        <w:rPr>
          <w:rFonts w:asciiTheme="minorEastAsia" w:hAnsiTheme="minorEastAsia"/>
          <w:sz w:val="24"/>
        </w:rPr>
        <w:t>保修要求是厂家保修，至少三年。</w:t>
      </w:r>
      <w:bookmarkStart w:id="0" w:name="_GoBack"/>
      <w:bookmarkEnd w:id="0"/>
    </w:p>
    <w:p w:rsidR="00623B48" w:rsidRPr="00623B48" w:rsidRDefault="00623B48" w:rsidP="00623B48">
      <w:pPr>
        <w:jc w:val="center"/>
        <w:rPr>
          <w:b/>
          <w:bCs/>
          <w:sz w:val="28"/>
          <w:szCs w:val="28"/>
        </w:rPr>
      </w:pPr>
      <w:r w:rsidRPr="00623B48">
        <w:rPr>
          <w:rFonts w:hint="eastAsia"/>
          <w:b/>
          <w:bCs/>
          <w:sz w:val="28"/>
          <w:szCs w:val="28"/>
        </w:rPr>
        <w:t>二、医用封口机</w:t>
      </w:r>
      <w:r w:rsidRPr="00623B48">
        <w:rPr>
          <w:rFonts w:hint="eastAsia"/>
          <w:b/>
          <w:bCs/>
          <w:sz w:val="28"/>
          <w:szCs w:val="28"/>
        </w:rPr>
        <w:t xml:space="preserve"> </w:t>
      </w:r>
      <w:r w:rsidRPr="00623B48">
        <w:rPr>
          <w:rFonts w:hint="eastAsia"/>
          <w:b/>
          <w:bCs/>
          <w:sz w:val="28"/>
          <w:szCs w:val="28"/>
        </w:rPr>
        <w:t>技术参数</w:t>
      </w:r>
    </w:p>
    <w:p w:rsidR="00623B48" w:rsidRPr="00623B48" w:rsidRDefault="00623B48" w:rsidP="00623B48">
      <w:pPr>
        <w:numPr>
          <w:ilvl w:val="0"/>
          <w:numId w:val="1"/>
        </w:num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/>
          <w:sz w:val="24"/>
        </w:rPr>
        <w:t>用于特卫强包装袋的热熔封口密封包装。电脑智能温度控制，工作温度60-220℃，可任意设置，</w:t>
      </w:r>
      <w:r w:rsidRPr="00A56229">
        <w:rPr>
          <w:rFonts w:asciiTheme="minorEastAsia" w:hAnsiTheme="minorEastAsia"/>
          <w:sz w:val="24"/>
        </w:rPr>
        <w:t>温控精度</w:t>
      </w:r>
      <w:r w:rsidR="00A56229" w:rsidRPr="00A56229">
        <w:rPr>
          <w:rFonts w:asciiTheme="minorEastAsia" w:hAnsiTheme="minorEastAsia" w:hint="eastAsia"/>
          <w:sz w:val="24"/>
        </w:rPr>
        <w:t>≤</w:t>
      </w:r>
      <w:r w:rsidRPr="00A56229">
        <w:rPr>
          <w:rFonts w:asciiTheme="minorEastAsia" w:hAnsiTheme="minorEastAsia"/>
          <w:sz w:val="24"/>
        </w:rPr>
        <w:t>1%</w:t>
      </w:r>
      <w:r w:rsidRPr="00623B48">
        <w:rPr>
          <w:rFonts w:asciiTheme="minorEastAsia" w:hAnsiTheme="minorEastAsia"/>
          <w:sz w:val="24"/>
        </w:rPr>
        <w:t>，封口速度:10±0.5m/min。封口</w:t>
      </w:r>
      <w:r w:rsidRPr="00623B48">
        <w:rPr>
          <w:rFonts w:asciiTheme="minorEastAsia" w:hAnsiTheme="minorEastAsia" w:hint="eastAsia"/>
          <w:sz w:val="24"/>
        </w:rPr>
        <w:t>留</w:t>
      </w:r>
      <w:r w:rsidRPr="00623B48">
        <w:rPr>
          <w:rFonts w:asciiTheme="minorEastAsia" w:hAnsiTheme="minorEastAsia"/>
          <w:sz w:val="24"/>
        </w:rPr>
        <w:t xml:space="preserve">边:0-35mm </w:t>
      </w:r>
      <w:r w:rsidRPr="00623B48">
        <w:rPr>
          <w:rFonts w:asciiTheme="minorEastAsia" w:hAnsiTheme="minorEastAsia" w:hint="eastAsia"/>
          <w:sz w:val="24"/>
        </w:rPr>
        <w:t>可调</w:t>
      </w:r>
      <w:r w:rsidRPr="00623B48">
        <w:rPr>
          <w:rFonts w:asciiTheme="minorEastAsia" w:hAnsiTheme="minorEastAsia"/>
          <w:sz w:val="24"/>
        </w:rPr>
        <w:t>。可实现测试时间、封口温度、压力、速度、封口时间、操作人员、设备编号等的中英文打印。</w:t>
      </w:r>
    </w:p>
    <w:p w:rsidR="00623B48" w:rsidRPr="00623B48" w:rsidRDefault="00623B48" w:rsidP="00623B48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2、出厂日期国内的要求三个月以内，进口的要求半年以内。</w:t>
      </w:r>
    </w:p>
    <w:p w:rsidR="00623B48" w:rsidRDefault="00623B48">
      <w:pPr>
        <w:rPr>
          <w:sz w:val="24"/>
        </w:rPr>
      </w:pPr>
      <w:r w:rsidRPr="00623B48">
        <w:rPr>
          <w:rFonts w:asciiTheme="minorEastAsia" w:hAnsiTheme="minorEastAsia" w:hint="eastAsia"/>
          <w:sz w:val="24"/>
        </w:rPr>
        <w:t>3、保修要求是厂家保修，至少三年。</w:t>
      </w:r>
    </w:p>
    <w:p w:rsidR="00623B48" w:rsidRDefault="00623B48" w:rsidP="00623B48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手机注油养护机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技术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参数</w:t>
      </w:r>
    </w:p>
    <w:p w:rsidR="00623B48" w:rsidRPr="00623B48" w:rsidRDefault="00623B48" w:rsidP="00623B48">
      <w:pPr>
        <w:numPr>
          <w:ilvl w:val="0"/>
          <w:numId w:val="2"/>
        </w:numPr>
        <w:jc w:val="left"/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可用于高低速牙科手机的手工清洁保养，有不同的注油模式可供选择，能根据高低速手机调整合适量的润滑液，一次可同时保养4只手机。</w:t>
      </w:r>
    </w:p>
    <w:p w:rsidR="00623B48" w:rsidRPr="00623B48" w:rsidRDefault="00623B48" w:rsidP="00623B48">
      <w:pPr>
        <w:numPr>
          <w:ilvl w:val="0"/>
          <w:numId w:val="2"/>
        </w:numPr>
        <w:jc w:val="left"/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出厂日期国内的要求三个月以内，进口的要求半年以内。</w:t>
      </w:r>
    </w:p>
    <w:p w:rsidR="00623B48" w:rsidRPr="00A31FB3" w:rsidRDefault="00623B48" w:rsidP="00A31FB3">
      <w:pPr>
        <w:numPr>
          <w:ilvl w:val="0"/>
          <w:numId w:val="2"/>
        </w:numPr>
        <w:jc w:val="left"/>
        <w:rPr>
          <w:sz w:val="24"/>
        </w:rPr>
      </w:pPr>
      <w:r w:rsidRPr="00A31FB3">
        <w:rPr>
          <w:rFonts w:asciiTheme="minorEastAsia" w:hAnsiTheme="minorEastAsia" w:cs="Times New Roman" w:hint="eastAsia"/>
          <w:sz w:val="24"/>
        </w:rPr>
        <w:t>保修要求是厂家保修，至少三年。</w:t>
      </w:r>
    </w:p>
    <w:p w:rsidR="00623B48" w:rsidRPr="00623B48" w:rsidRDefault="00623B48" w:rsidP="00623B48">
      <w:pPr>
        <w:spacing w:before="117" w:after="240"/>
        <w:jc w:val="center"/>
        <w:rPr>
          <w:rFonts w:hAnsi="宋体" w:cs="仿宋"/>
          <w:b/>
          <w:bCs/>
          <w:spacing w:val="-3"/>
          <w:sz w:val="28"/>
          <w:szCs w:val="28"/>
        </w:rPr>
      </w:pPr>
      <w:r w:rsidRPr="00623B48">
        <w:rPr>
          <w:rFonts w:hAnsi="宋体" w:cs="仿宋" w:hint="eastAsia"/>
          <w:b/>
          <w:bCs/>
          <w:spacing w:val="-3"/>
          <w:sz w:val="28"/>
          <w:szCs w:val="28"/>
        </w:rPr>
        <w:t>四、显微镜技术参数</w:t>
      </w:r>
    </w:p>
    <w:p w:rsidR="00623B48" w:rsidRPr="00623B48" w:rsidRDefault="00623B48" w:rsidP="00623B48">
      <w:pPr>
        <w:pStyle w:val="3"/>
        <w:spacing w:before="0" w:after="0" w:line="240" w:lineRule="auto"/>
        <w:rPr>
          <w:rFonts w:asciiTheme="minorEastAsia" w:eastAsiaTheme="minorEastAsia" w:hAnsiTheme="minorEastAsia"/>
          <w:bCs w:val="0"/>
          <w:kern w:val="2"/>
          <w:position w:val="0"/>
          <w:sz w:val="24"/>
          <w:szCs w:val="24"/>
        </w:rPr>
      </w:pPr>
      <w:bookmarkStart w:id="1" w:name="_Toc4700"/>
      <w:bookmarkStart w:id="2" w:name="_Toc1238"/>
      <w:r w:rsidRPr="00623B48">
        <w:rPr>
          <w:rFonts w:asciiTheme="minorEastAsia" w:eastAsiaTheme="minorEastAsia" w:hAnsiTheme="minorEastAsia" w:hint="eastAsia"/>
          <w:bCs w:val="0"/>
          <w:kern w:val="2"/>
          <w:position w:val="0"/>
          <w:sz w:val="24"/>
          <w:szCs w:val="24"/>
        </w:rPr>
        <w:t>（一）主镜部分</w:t>
      </w:r>
      <w:bookmarkEnd w:id="1"/>
      <w:bookmarkEnd w:id="2"/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1、有较好的对比度和清晰度。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bookmarkStart w:id="3" w:name="_Toc13401"/>
      <w:bookmarkStart w:id="4" w:name="_Toc593"/>
      <w:r w:rsidRPr="00623B48">
        <w:rPr>
          <w:rFonts w:asciiTheme="minorEastAsia" w:hAnsiTheme="minorEastAsia" w:hint="eastAsia"/>
          <w:sz w:val="24"/>
        </w:rPr>
        <w:t>2</w:t>
      </w:r>
      <w:bookmarkEnd w:id="3"/>
      <w:bookmarkEnd w:id="4"/>
      <w:r w:rsidRPr="00623B48">
        <w:rPr>
          <w:rFonts w:asciiTheme="minorEastAsia" w:hAnsiTheme="minorEastAsia" w:hint="eastAsia"/>
          <w:sz w:val="24"/>
        </w:rPr>
        <w:t>、双目镜筒瞳距可调，带精确瞳距调节旋钮。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3、需有连续变倍系统。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4、光斑大小多档可调</w:t>
      </w:r>
      <w:r w:rsidR="00514089">
        <w:rPr>
          <w:rFonts w:asciiTheme="minorEastAsia" w:hAnsiTheme="minorEastAsia" w:hint="eastAsia"/>
          <w:sz w:val="24"/>
        </w:rPr>
        <w:t>。</w:t>
      </w:r>
    </w:p>
    <w:p w:rsidR="00623B48" w:rsidRDefault="00623B48" w:rsidP="00623B48">
      <w:pPr>
        <w:spacing w:after="240"/>
        <w:ind w:firstLineChars="200" w:firstLine="480"/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5、镜身大角度倾摆时双目镜筒可使操作者保持在理想的人体工学位置。</w:t>
      </w:r>
      <w:bookmarkStart w:id="5" w:name="_Toc6312"/>
      <w:bookmarkStart w:id="6" w:name="_Toc28833"/>
    </w:p>
    <w:p w:rsidR="00623B48" w:rsidRPr="00623B48" w:rsidRDefault="00623B48" w:rsidP="00623B48">
      <w:pPr>
        <w:spacing w:after="240"/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（二）照明部分</w:t>
      </w:r>
      <w:bookmarkEnd w:id="5"/>
      <w:bookmarkEnd w:id="6"/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1、光源：LED照明系统，亮度连续可调，物面照度高，使用寿命长。</w:t>
      </w:r>
    </w:p>
    <w:p w:rsidR="00623B48" w:rsidRPr="00623B48" w:rsidRDefault="00623B48" w:rsidP="00623B48">
      <w:pPr>
        <w:spacing w:after="240"/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2、能配置专为口腔科设计的橙色滤镜，用于树脂充填以防止填充物固化；配置绿色滤镜增强血管和神经等重要组织的比度，确保手术治疗安全。</w:t>
      </w:r>
      <w:bookmarkStart w:id="7" w:name="_Toc9193"/>
      <w:bookmarkStart w:id="8" w:name="_Toc25167"/>
    </w:p>
    <w:p w:rsidR="00623B48" w:rsidRPr="00623B48" w:rsidRDefault="00623B48" w:rsidP="00623B48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（三）影像部分</w:t>
      </w:r>
      <w:bookmarkEnd w:id="7"/>
      <w:bookmarkEnd w:id="8"/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bookmarkStart w:id="9" w:name="_Toc22953"/>
      <w:bookmarkStart w:id="10" w:name="_Toc18343"/>
      <w:r w:rsidRPr="00623B48">
        <w:rPr>
          <w:rFonts w:asciiTheme="minorEastAsia" w:hAnsiTheme="minorEastAsia" w:hint="eastAsia"/>
          <w:sz w:val="24"/>
        </w:rPr>
        <w:t>1、分辨率高，满足医护术中观察要求。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2、影像存储空间大，图片、视频记录格式为JPEG，MP4。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3、带脚踏开关用于术中控制拍照及录像。</w:t>
      </w:r>
    </w:p>
    <w:p w:rsidR="00623B48" w:rsidRPr="00623B48" w:rsidRDefault="00623B48" w:rsidP="00623B48">
      <w:pPr>
        <w:ind w:firstLineChars="200" w:firstLine="482"/>
        <w:rPr>
          <w:rFonts w:asciiTheme="minorEastAsia" w:hAnsiTheme="minorEastAsia"/>
          <w:b/>
          <w:sz w:val="24"/>
        </w:rPr>
      </w:pPr>
    </w:p>
    <w:p w:rsidR="00623B48" w:rsidRPr="00623B48" w:rsidRDefault="00623B48" w:rsidP="00623B48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（四）支架部分</w:t>
      </w:r>
      <w:bookmarkEnd w:id="9"/>
      <w:bookmarkEnd w:id="10"/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bookmarkStart w:id="11" w:name="_Toc21322"/>
      <w:r w:rsidRPr="00623B48">
        <w:rPr>
          <w:rFonts w:asciiTheme="minorEastAsia" w:hAnsiTheme="minorEastAsia" w:hint="eastAsia"/>
          <w:sz w:val="24"/>
        </w:rPr>
        <w:t>1、落地式支架，轻便，便于移动。</w:t>
      </w:r>
      <w:bookmarkEnd w:id="11"/>
    </w:p>
    <w:p w:rsidR="00623B48" w:rsidRPr="00623B48" w:rsidRDefault="00623B48" w:rsidP="00623B48">
      <w:pPr>
        <w:spacing w:after="240"/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lastRenderedPageBreak/>
        <w:t>2、操作顺滑，稳定性好。</w:t>
      </w:r>
    </w:p>
    <w:p w:rsidR="00623B48" w:rsidRPr="00623B48" w:rsidRDefault="00623B48" w:rsidP="00623B48">
      <w:pPr>
        <w:rPr>
          <w:rFonts w:asciiTheme="minorEastAsia" w:hAnsiTheme="minorEastAsia"/>
          <w:sz w:val="24"/>
        </w:rPr>
      </w:pPr>
      <w:r w:rsidRPr="00623B48">
        <w:rPr>
          <w:rFonts w:asciiTheme="minorEastAsia" w:hAnsiTheme="minorEastAsia" w:hint="eastAsia"/>
          <w:sz w:val="24"/>
        </w:rPr>
        <w:t>（五）其他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1、操作简便。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2、整机至少保修3年，终身技术保修，列出常用配件，过保后配件8折及以下。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/>
          <w:b/>
          <w:sz w:val="24"/>
        </w:rPr>
      </w:pPr>
      <w:r w:rsidRPr="00623B48">
        <w:rPr>
          <w:rFonts w:asciiTheme="minorEastAsia" w:hAnsiTheme="minorEastAsia" w:hint="eastAsia"/>
          <w:sz w:val="24"/>
        </w:rPr>
        <w:t>3、出厂日期国内的要求三个月以内，进口的要求半年以内。</w:t>
      </w:r>
    </w:p>
    <w:p w:rsidR="00623B48" w:rsidRPr="00623B48" w:rsidRDefault="00623B48" w:rsidP="00623B48">
      <w:pPr>
        <w:ind w:firstLineChars="500" w:firstLine="1405"/>
        <w:jc w:val="center"/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</w:pPr>
      <w:r w:rsidRPr="00623B48"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>五、无创血流动力检测系统</w:t>
      </w:r>
      <w:r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 xml:space="preserve"> </w:t>
      </w:r>
      <w:r w:rsidRPr="00623B48"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>技术参数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 w:rsidRPr="00623B48">
        <w:rPr>
          <w:rFonts w:asciiTheme="minorEastAsia" w:hAnsiTheme="minorEastAsia" w:cs="CIDFont + F2" w:hint="eastAsia"/>
          <w:color w:val="000000"/>
          <w:sz w:val="24"/>
        </w:rPr>
        <w:t>1、</w:t>
      </w:r>
      <w:r w:rsidRPr="00623B48">
        <w:rPr>
          <w:rFonts w:asciiTheme="minorEastAsia" w:hAnsiTheme="minorEastAsia" w:cs="CIDFont + F2"/>
          <w:color w:val="000000"/>
          <w:sz w:val="24"/>
        </w:rPr>
        <w:t>通过检测心率、血压、胸腔阻抗及左室射血时间，从而获得心输出量、 心脏指数、每搏输出量、每搏指数、射血收缩指数、变力状态指数等多项参数。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 w:rsidRPr="00623B48">
        <w:rPr>
          <w:rFonts w:asciiTheme="minorEastAsia" w:hAnsiTheme="minorEastAsia" w:cs="CIDFont + F2" w:hint="eastAsia"/>
          <w:color w:val="000000"/>
          <w:sz w:val="24"/>
        </w:rPr>
        <w:t>2、</w:t>
      </w:r>
      <w:r w:rsidRPr="00623B48">
        <w:rPr>
          <w:rFonts w:asciiTheme="minorEastAsia" w:hAnsiTheme="minorEastAsia" w:cs="CIDFont + F2"/>
          <w:color w:val="000000"/>
          <w:sz w:val="24"/>
        </w:rPr>
        <w:t xml:space="preserve">适用于急重症患者血流动力监测、心衰及围手术期患者容量管理、高血压精准分型诊疗、指导心血管活性药物使用、指导血液透析容量平衡管理及无创心功能评定等。  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 w:rsidRPr="00623B48">
        <w:rPr>
          <w:rFonts w:asciiTheme="minorEastAsia" w:hAnsiTheme="minorEastAsia" w:cs="CIDFont + F2" w:hint="eastAsia"/>
          <w:color w:val="000000"/>
          <w:sz w:val="24"/>
        </w:rPr>
        <w:t>3、</w:t>
      </w:r>
      <w:r w:rsidRPr="00623B48">
        <w:rPr>
          <w:rFonts w:asciiTheme="minorEastAsia" w:hAnsiTheme="minorEastAsia" w:cs="CIDFont + F2"/>
          <w:color w:val="000000"/>
          <w:sz w:val="24"/>
        </w:rPr>
        <w:t>检测方法为无创检测技术，可实现静态/动态、即时检测与连续监护， 也可以实现床旁移动和场所固定检测，还可以配合心肺测试系统和心脏康复设备，综合评估心肺功能和康复效果。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 w:rsidRPr="00623B48">
        <w:rPr>
          <w:rFonts w:asciiTheme="minorEastAsia" w:hAnsiTheme="minorEastAsia" w:cs="CIDFont + F2" w:hint="eastAsia"/>
          <w:color w:val="000000"/>
          <w:sz w:val="24"/>
        </w:rPr>
        <w:t>4、出厂日期国内的要求三个月以内，进口的要求半年以内。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宋体"/>
          <w:color w:val="000000"/>
          <w:sz w:val="24"/>
        </w:rPr>
      </w:pPr>
      <w:r w:rsidRPr="00623B48">
        <w:rPr>
          <w:rFonts w:asciiTheme="minorEastAsia" w:hAnsiTheme="minorEastAsia" w:cs="CIDFont + F2" w:hint="eastAsia"/>
          <w:color w:val="000000"/>
          <w:sz w:val="24"/>
        </w:rPr>
        <w:t>5、保修要求厂家保修，至少三年。</w:t>
      </w:r>
    </w:p>
    <w:p w:rsidR="00623B48" w:rsidRPr="00623B48" w:rsidRDefault="00623B48" w:rsidP="00A31FB3">
      <w:pPr>
        <w:ind w:firstLineChars="500" w:firstLine="1405"/>
        <w:jc w:val="center"/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</w:pPr>
      <w:r w:rsidRPr="00623B48"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>六、冲洗塔</w:t>
      </w:r>
      <w:r w:rsidRPr="00623B48"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 xml:space="preserve"> </w:t>
      </w:r>
      <w:r w:rsidRPr="00623B48"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>技术参数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>
        <w:rPr>
          <w:rFonts w:asciiTheme="minorEastAsia" w:hAnsiTheme="minorEastAsia" w:cs="CIDFont + F2" w:hint="eastAsia"/>
          <w:color w:val="000000"/>
          <w:sz w:val="24"/>
        </w:rPr>
        <w:t>1、</w:t>
      </w:r>
      <w:r w:rsidRPr="00623B48">
        <w:rPr>
          <w:rFonts w:asciiTheme="minorEastAsia" w:hAnsiTheme="minorEastAsia" w:cs="CIDFont + F2"/>
          <w:color w:val="000000"/>
          <w:sz w:val="24"/>
        </w:rPr>
        <w:t>可静音移动，可锁定，稳定性好，挂钩数不少于4个，单钩最大载重量不小于 10Kg，可机械升降，升降范围1600-2600mm，可单独调节各冲洗袋压力，底座耐腐蚀性好。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>
        <w:rPr>
          <w:rFonts w:asciiTheme="minorEastAsia" w:hAnsiTheme="minorEastAsia" w:cs="CIDFont + F2" w:hint="eastAsia"/>
          <w:color w:val="000000"/>
          <w:sz w:val="24"/>
        </w:rPr>
        <w:t>2、</w:t>
      </w:r>
      <w:r w:rsidRPr="00623B48">
        <w:rPr>
          <w:rFonts w:asciiTheme="minorEastAsia" w:hAnsiTheme="minorEastAsia" w:cs="CIDFont + F2"/>
          <w:color w:val="000000"/>
          <w:sz w:val="24"/>
        </w:rPr>
        <w:t>出厂日期国内的要求三个月以内，进口的要求半年以内。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>
        <w:rPr>
          <w:rFonts w:asciiTheme="minorEastAsia" w:hAnsiTheme="minorEastAsia" w:cs="CIDFont + F2" w:hint="eastAsia"/>
          <w:color w:val="000000"/>
          <w:sz w:val="24"/>
        </w:rPr>
        <w:t>3、</w:t>
      </w:r>
      <w:r w:rsidR="00B57EE3">
        <w:rPr>
          <w:rFonts w:asciiTheme="minorEastAsia" w:hAnsiTheme="minorEastAsia" w:cs="CIDFont + F2"/>
          <w:color w:val="000000"/>
          <w:sz w:val="24"/>
        </w:rPr>
        <w:t>保修</w:t>
      </w:r>
      <w:r w:rsidRPr="00623B48">
        <w:rPr>
          <w:rFonts w:asciiTheme="minorEastAsia" w:hAnsiTheme="minorEastAsia" w:cs="CIDFont + F2"/>
          <w:color w:val="000000"/>
          <w:sz w:val="24"/>
        </w:rPr>
        <w:t>要求是厂家保修，至少三年。</w:t>
      </w:r>
    </w:p>
    <w:p w:rsidR="00623B48" w:rsidRDefault="00623B48" w:rsidP="00A31FB3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b/>
          <w:bCs/>
          <w:sz w:val="28"/>
          <w:szCs w:val="28"/>
        </w:rPr>
        <w:t>七、可调节俯卧位头圈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623B48"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>技术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参数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>
        <w:rPr>
          <w:rFonts w:asciiTheme="minorEastAsia" w:hAnsiTheme="minorEastAsia" w:cs="CIDFont + F2" w:hint="eastAsia"/>
          <w:color w:val="000000"/>
          <w:sz w:val="24"/>
        </w:rPr>
        <w:t>1、</w:t>
      </w:r>
      <w:r w:rsidRPr="00623B48">
        <w:rPr>
          <w:rFonts w:asciiTheme="minorEastAsia" w:hAnsiTheme="minorEastAsia" w:cs="CIDFont + F2"/>
          <w:color w:val="000000"/>
          <w:sz w:val="24"/>
        </w:rPr>
        <w:t>俯卧位手术时用于患者面部支撑保护，可根据患者脸型进行尺寸调节，符合人体工程学特点，各受力点均匀，支撑性好，材质生物相容性好，能有效减少面部压疮的发生。表面易清洗消毒。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>
        <w:rPr>
          <w:rFonts w:asciiTheme="minorEastAsia" w:hAnsiTheme="minorEastAsia" w:cs="CIDFont + F2" w:hint="eastAsia"/>
          <w:color w:val="000000"/>
          <w:sz w:val="24"/>
        </w:rPr>
        <w:t>2、</w:t>
      </w:r>
      <w:r w:rsidRPr="00623B48">
        <w:rPr>
          <w:rFonts w:asciiTheme="minorEastAsia" w:hAnsiTheme="minorEastAsia" w:cs="CIDFont + F2"/>
          <w:color w:val="000000"/>
          <w:sz w:val="24"/>
        </w:rPr>
        <w:t>出厂日期国内的要求三个月以内，进口的要求半年以内。</w:t>
      </w:r>
    </w:p>
    <w:p w:rsidR="00623B48" w:rsidRPr="00623B48" w:rsidRDefault="00623B48" w:rsidP="00623B48">
      <w:pPr>
        <w:ind w:firstLineChars="200" w:firstLine="480"/>
        <w:rPr>
          <w:rFonts w:asciiTheme="minorEastAsia" w:hAnsiTheme="minorEastAsia" w:cs="CIDFont + F2"/>
          <w:color w:val="000000"/>
          <w:sz w:val="24"/>
        </w:rPr>
      </w:pPr>
      <w:r w:rsidRPr="00623B48">
        <w:rPr>
          <w:rFonts w:asciiTheme="minorEastAsia" w:hAnsiTheme="minorEastAsia" w:cs="CIDFont + F2"/>
          <w:color w:val="000000"/>
          <w:sz w:val="24"/>
        </w:rPr>
        <w:t>3、保修要求是厂家保修，至少三年。</w:t>
      </w:r>
    </w:p>
    <w:p w:rsidR="00623B48" w:rsidRDefault="00623B48" w:rsidP="00623B48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输尿管镜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 xml:space="preserve"> </w:t>
      </w:r>
      <w:r w:rsidRPr="00623B48">
        <w:rPr>
          <w:rFonts w:ascii="CIDFont + F2" w:eastAsia="宋体" w:hAnsi="CIDFont + F2" w:cs="CIDFont + F2" w:hint="eastAsia"/>
          <w:b/>
          <w:bCs/>
          <w:color w:val="000000"/>
          <w:sz w:val="28"/>
          <w:szCs w:val="28"/>
        </w:rPr>
        <w:t>技术</w:t>
      </w:r>
      <w:r>
        <w:rPr>
          <w:rFonts w:ascii="Calibri" w:eastAsia="宋体" w:hAnsi="Calibri" w:cs="Times New Roman" w:hint="eastAsia"/>
          <w:b/>
          <w:bCs/>
          <w:sz w:val="28"/>
          <w:szCs w:val="28"/>
        </w:rPr>
        <w:t>参数</w:t>
      </w:r>
    </w:p>
    <w:p w:rsidR="00623B48" w:rsidRPr="00623B48" w:rsidRDefault="00623B48" w:rsidP="00623B48">
      <w:pPr>
        <w:numPr>
          <w:ilvl w:val="0"/>
          <w:numId w:val="5"/>
        </w:num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图像不失真无扭曲，平面图像，视野为超广角设计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numPr>
          <w:ilvl w:val="0"/>
          <w:numId w:val="5"/>
        </w:num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视向角，12°光学视管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3、工作长度≥430mm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4、工作直径≥8-9.8Fr，工作通道≤5Fr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5、带高性能可拆卸开关阀门，消毒完全，避免院感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6、金属外壳，卡扣式连接导光束，操控性好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numPr>
          <w:ilvl w:val="0"/>
          <w:numId w:val="6"/>
        </w:num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超广角，观察到的视野范围更广阔，超出传统镜30%视野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numPr>
          <w:ilvl w:val="0"/>
          <w:numId w:val="6"/>
        </w:num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可高温高压、低温等离子消毒，耐134°C高温 3bar 压力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Pr="00623B48" w:rsidRDefault="00623B48" w:rsidP="00623B48">
      <w:pPr>
        <w:rPr>
          <w:rFonts w:asciiTheme="minorEastAsia" w:hAnsiTheme="minorEastAsia" w:cs="Times New Roman"/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t>9.出厂日期国内的要求三个月以内，进口的要求半年以内</w:t>
      </w:r>
      <w:r w:rsidR="00514089">
        <w:rPr>
          <w:rFonts w:asciiTheme="minorEastAsia" w:hAnsiTheme="minorEastAsia" w:cs="Times New Roman" w:hint="eastAsia"/>
          <w:sz w:val="24"/>
        </w:rPr>
        <w:t>。</w:t>
      </w:r>
    </w:p>
    <w:p w:rsidR="00623B48" w:rsidRDefault="00623B48">
      <w:pPr>
        <w:rPr>
          <w:sz w:val="24"/>
        </w:rPr>
      </w:pPr>
      <w:r w:rsidRPr="00623B48">
        <w:rPr>
          <w:rFonts w:asciiTheme="minorEastAsia" w:hAnsiTheme="minorEastAsia" w:cs="Times New Roman" w:hint="eastAsia"/>
          <w:sz w:val="24"/>
        </w:rPr>
        <w:lastRenderedPageBreak/>
        <w:t>10.</w:t>
      </w:r>
      <w:r w:rsidR="00B57EE3">
        <w:rPr>
          <w:rFonts w:asciiTheme="minorEastAsia" w:hAnsiTheme="minorEastAsia" w:cs="Times New Roman" w:hint="eastAsia"/>
          <w:sz w:val="24"/>
        </w:rPr>
        <w:t>保修</w:t>
      </w:r>
      <w:r w:rsidRPr="00623B48">
        <w:rPr>
          <w:rFonts w:asciiTheme="minorEastAsia" w:hAnsiTheme="minorEastAsia" w:cs="Times New Roman" w:hint="eastAsia"/>
          <w:sz w:val="24"/>
        </w:rPr>
        <w:t>要求是厂家保修，至少三年。</w:t>
      </w:r>
    </w:p>
    <w:p w:rsidR="00623B48" w:rsidRDefault="004E5693" w:rsidP="00A31FB3">
      <w:pPr>
        <w:jc w:val="center"/>
        <w:rPr>
          <w:rFonts w:ascii="仿宋" w:eastAsia="仿宋" w:hAnsi="仿宋"/>
          <w:color w:val="333333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</w:t>
      </w:r>
      <w:r w:rsidR="00623B48">
        <w:rPr>
          <w:rFonts w:hint="eastAsia"/>
          <w:b/>
          <w:bCs/>
          <w:sz w:val="28"/>
          <w:szCs w:val="28"/>
        </w:rPr>
        <w:t>、</w:t>
      </w:r>
      <w:r w:rsidR="00623B48" w:rsidRPr="00623B48">
        <w:rPr>
          <w:rFonts w:asciiTheme="minorEastAsia" w:hAnsiTheme="minorEastAsia" w:hint="eastAsia"/>
          <w:b/>
          <w:color w:val="333333"/>
          <w:sz w:val="28"/>
          <w:szCs w:val="28"/>
        </w:rPr>
        <w:t>移动护理PDA参数</w:t>
      </w:r>
    </w:p>
    <w:p w:rsidR="00623B48" w:rsidRPr="007F3B25" w:rsidRDefault="00623B48" w:rsidP="007F3B25">
      <w:pPr>
        <w:rPr>
          <w:rFonts w:asciiTheme="minorEastAsia" w:hAnsiTheme="minorEastAsia" w:cs="Times New Roman"/>
          <w:sz w:val="24"/>
        </w:rPr>
      </w:pPr>
      <w:r w:rsidRPr="00001814">
        <w:rPr>
          <w:rFonts w:asciiTheme="minorEastAsia" w:hAnsiTheme="minorEastAsia" w:cs="Times New Roman" w:hint="eastAsia"/>
          <w:b/>
          <w:sz w:val="24"/>
        </w:rPr>
        <w:t>适用范围</w:t>
      </w:r>
      <w:r w:rsidRPr="007F3B25">
        <w:rPr>
          <w:rFonts w:asciiTheme="minorEastAsia" w:hAnsiTheme="minorEastAsia" w:cs="Times New Roman" w:hint="eastAsia"/>
          <w:sz w:val="24"/>
        </w:rPr>
        <w:t>：用于移动护理、智慧病区、输液监测、医疗废弃物管理等多个医疗场景。</w:t>
      </w:r>
    </w:p>
    <w:p w:rsidR="00623B48" w:rsidRPr="007F3B25" w:rsidRDefault="00623B48" w:rsidP="007F3B25">
      <w:pPr>
        <w:rPr>
          <w:rFonts w:asciiTheme="minorEastAsia" w:hAnsiTheme="minorEastAsia" w:cs="Times New Roman"/>
          <w:sz w:val="24"/>
        </w:rPr>
      </w:pPr>
      <w:r w:rsidRPr="00001814">
        <w:rPr>
          <w:rFonts w:asciiTheme="minorEastAsia" w:hAnsiTheme="minorEastAsia" w:cs="Times New Roman" w:hint="eastAsia"/>
          <w:b/>
          <w:sz w:val="24"/>
        </w:rPr>
        <w:t>功能</w:t>
      </w:r>
      <w:r w:rsidRPr="007F3B25">
        <w:rPr>
          <w:rFonts w:asciiTheme="minorEastAsia" w:hAnsiTheme="minorEastAsia" w:cs="Times New Roman" w:hint="eastAsia"/>
          <w:sz w:val="24"/>
        </w:rPr>
        <w:t>：移动医疗操作系统；专业级扫描引擎；顶部集成摄像头、手电筒、扫描头、一机多能。</w:t>
      </w:r>
    </w:p>
    <w:p w:rsidR="00623B48" w:rsidRPr="007F3B25" w:rsidRDefault="00623B48" w:rsidP="007F3B25">
      <w:pPr>
        <w:rPr>
          <w:rFonts w:asciiTheme="minorEastAsia" w:hAnsiTheme="minorEastAsia" w:cs="Times New Roman"/>
          <w:sz w:val="24"/>
        </w:rPr>
      </w:pPr>
      <w:r w:rsidRPr="00001814">
        <w:rPr>
          <w:rFonts w:asciiTheme="minorEastAsia" w:hAnsiTheme="minorEastAsia" w:cs="Times New Roman" w:hint="eastAsia"/>
          <w:b/>
          <w:sz w:val="24"/>
        </w:rPr>
        <w:t>主要参数</w:t>
      </w:r>
      <w:r w:rsidRPr="007F3B25">
        <w:rPr>
          <w:rFonts w:asciiTheme="minorEastAsia" w:hAnsiTheme="minorEastAsia" w:cs="Times New Roman" w:hint="eastAsia"/>
          <w:sz w:val="24"/>
        </w:rPr>
        <w:t>：操作系统android10.0及以上;支持手机卡（全网通）4G及以上；防水TYPE C正反插接口，支持快速充电，采用大容量锂电池，待机时间不低于300小时；具有高清拍照功能：前置摄像头不低于800万像素、后置摄像头不低于1300万像素；支持各种主流条形码和二维码的读取；支持超高频RFID模块扫描；支持各种振铃以及震动，内置麦克风；机身采用医用抗菌材料、抗腐蚀、可用酒精擦拭、消毒。</w:t>
      </w:r>
    </w:p>
    <w:p w:rsidR="00623B48" w:rsidRPr="00623B48" w:rsidRDefault="00623B48" w:rsidP="00623B48">
      <w:pPr>
        <w:rPr>
          <w:rFonts w:asciiTheme="minorEastAsia" w:hAnsiTheme="minorEastAsia"/>
          <w:sz w:val="24"/>
        </w:rPr>
      </w:pPr>
    </w:p>
    <w:p w:rsidR="00623B48" w:rsidRPr="007F3B25" w:rsidRDefault="00623B48" w:rsidP="00623B48">
      <w:pPr>
        <w:rPr>
          <w:rFonts w:asciiTheme="minorEastAsia" w:hAnsiTheme="minorEastAsia" w:cs="Times New Roman"/>
          <w:sz w:val="24"/>
        </w:rPr>
      </w:pPr>
    </w:p>
    <w:sectPr w:rsidR="00623B48" w:rsidRPr="007F3B25" w:rsidSect="0069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A3C" w:rsidRDefault="00627A3C" w:rsidP="007F4002">
      <w:r>
        <w:separator/>
      </w:r>
    </w:p>
  </w:endnote>
  <w:endnote w:type="continuationSeparator" w:id="1">
    <w:p w:rsidR="00627A3C" w:rsidRDefault="00627A3C" w:rsidP="007F4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 + F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A3C" w:rsidRDefault="00627A3C" w:rsidP="007F4002">
      <w:r>
        <w:separator/>
      </w:r>
    </w:p>
  </w:footnote>
  <w:footnote w:type="continuationSeparator" w:id="1">
    <w:p w:rsidR="00627A3C" w:rsidRDefault="00627A3C" w:rsidP="007F4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EE98F"/>
    <w:multiLevelType w:val="singleLevel"/>
    <w:tmpl w:val="846EE98F"/>
    <w:lvl w:ilvl="0">
      <w:start w:val="1"/>
      <w:numFmt w:val="decimal"/>
      <w:suff w:val="nothing"/>
      <w:lvlText w:val="%1、"/>
      <w:lvlJc w:val="left"/>
    </w:lvl>
  </w:abstractNum>
  <w:abstractNum w:abstractNumId="1">
    <w:nsid w:val="9E36FBE4"/>
    <w:multiLevelType w:val="singleLevel"/>
    <w:tmpl w:val="9E36FBE4"/>
    <w:lvl w:ilvl="0">
      <w:start w:val="7"/>
      <w:numFmt w:val="decimal"/>
      <w:suff w:val="nothing"/>
      <w:lvlText w:val="%1、"/>
      <w:lvlJc w:val="left"/>
    </w:lvl>
  </w:abstractNum>
  <w:abstractNum w:abstractNumId="2">
    <w:nsid w:val="DF09539F"/>
    <w:multiLevelType w:val="singleLevel"/>
    <w:tmpl w:val="DF09539F"/>
    <w:lvl w:ilvl="0">
      <w:start w:val="1"/>
      <w:numFmt w:val="decimal"/>
      <w:suff w:val="nothing"/>
      <w:lvlText w:val="%1、"/>
      <w:lvlJc w:val="left"/>
    </w:lvl>
  </w:abstractNum>
  <w:abstractNum w:abstractNumId="3">
    <w:nsid w:val="F19F35CE"/>
    <w:multiLevelType w:val="singleLevel"/>
    <w:tmpl w:val="F19F35CE"/>
    <w:lvl w:ilvl="0">
      <w:start w:val="1"/>
      <w:numFmt w:val="decimal"/>
      <w:suff w:val="nothing"/>
      <w:lvlText w:val="%1、"/>
      <w:lvlJc w:val="left"/>
    </w:lvl>
  </w:abstractNum>
  <w:abstractNum w:abstractNumId="4">
    <w:nsid w:val="01D90107"/>
    <w:multiLevelType w:val="hybridMultilevel"/>
    <w:tmpl w:val="EB5E1F08"/>
    <w:lvl w:ilvl="0" w:tplc="4796A69A">
      <w:start w:val="9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3A7E35"/>
    <w:multiLevelType w:val="singleLevel"/>
    <w:tmpl w:val="473A7E35"/>
    <w:lvl w:ilvl="0">
      <w:start w:val="1"/>
      <w:numFmt w:val="decimal"/>
      <w:suff w:val="nothing"/>
      <w:lvlText w:val="%1、"/>
      <w:lvlJc w:val="left"/>
    </w:lvl>
  </w:abstractNum>
  <w:abstractNum w:abstractNumId="6">
    <w:nsid w:val="580A4A33"/>
    <w:multiLevelType w:val="hybridMultilevel"/>
    <w:tmpl w:val="62E8F00C"/>
    <w:lvl w:ilvl="0" w:tplc="7D9ADA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F82B11"/>
    <w:multiLevelType w:val="singleLevel"/>
    <w:tmpl w:val="7CF82B11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3ZWRiZjg5MmY4YjQ2NWIwMGZmN2ZmMGYwOGI1NWQifQ=="/>
  </w:docVars>
  <w:rsids>
    <w:rsidRoot w:val="00693C4F"/>
    <w:rsid w:val="00001814"/>
    <w:rsid w:val="0005199F"/>
    <w:rsid w:val="000A6583"/>
    <w:rsid w:val="000C7537"/>
    <w:rsid w:val="001C236D"/>
    <w:rsid w:val="00425F8B"/>
    <w:rsid w:val="0047084C"/>
    <w:rsid w:val="004E5693"/>
    <w:rsid w:val="00514089"/>
    <w:rsid w:val="00623B48"/>
    <w:rsid w:val="00627A3C"/>
    <w:rsid w:val="00693C4F"/>
    <w:rsid w:val="006B061F"/>
    <w:rsid w:val="007F3B25"/>
    <w:rsid w:val="007F4002"/>
    <w:rsid w:val="00A31FB3"/>
    <w:rsid w:val="00A56229"/>
    <w:rsid w:val="00B0125C"/>
    <w:rsid w:val="00B57EE3"/>
    <w:rsid w:val="00CE64F9"/>
    <w:rsid w:val="00F569FF"/>
    <w:rsid w:val="1CBF3339"/>
    <w:rsid w:val="38D429AD"/>
    <w:rsid w:val="407F76A2"/>
    <w:rsid w:val="47FE35A2"/>
    <w:rsid w:val="4C220D30"/>
    <w:rsid w:val="5850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C4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link w:val="3Char"/>
    <w:qFormat/>
    <w:rsid w:val="00623B4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kern w:val="0"/>
      <w:position w:val="-1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7F4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F4002"/>
    <w:rPr>
      <w:kern w:val="2"/>
      <w:sz w:val="18"/>
      <w:szCs w:val="18"/>
    </w:rPr>
  </w:style>
  <w:style w:type="paragraph" w:styleId="a5">
    <w:name w:val="footer"/>
    <w:basedOn w:val="a"/>
    <w:link w:val="Char0"/>
    <w:rsid w:val="007F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F4002"/>
    <w:rPr>
      <w:kern w:val="2"/>
      <w:sz w:val="18"/>
      <w:szCs w:val="18"/>
    </w:rPr>
  </w:style>
  <w:style w:type="character" w:customStyle="1" w:styleId="3Char">
    <w:name w:val="标题 3 Char"/>
    <w:basedOn w:val="a1"/>
    <w:link w:val="3"/>
    <w:qFormat/>
    <w:rsid w:val="00623B48"/>
    <w:rPr>
      <w:rFonts w:ascii="Times New Roman" w:eastAsia="宋体" w:hAnsi="Times New Roman" w:cs="Times New Roman"/>
      <w:bCs/>
      <w:position w:val="-10"/>
      <w:sz w:val="32"/>
      <w:szCs w:val="32"/>
    </w:rPr>
  </w:style>
  <w:style w:type="paragraph" w:styleId="a0">
    <w:name w:val="Normal Indent"/>
    <w:basedOn w:val="a"/>
    <w:rsid w:val="00623B48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623B48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623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12</cp:revision>
  <dcterms:created xsi:type="dcterms:W3CDTF">2024-07-31T00:44:00Z</dcterms:created>
  <dcterms:modified xsi:type="dcterms:W3CDTF">2024-09-02T00:41:00Z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505B893882D04D7FAF2AC258F8252AA2_12</vt:lpwstr>
  </property>
</Properties>
</file>